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F8D6F2" w14:textId="77777777" w:rsidR="009D7882" w:rsidRDefault="009D7882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BF3A0D" w14:textId="2CD4791B" w:rsidR="009D7882" w:rsidRDefault="009D7882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36CFDB" w14:textId="77777777" w:rsidR="00A21693" w:rsidRDefault="00A2169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5FA766" w14:textId="77777777" w:rsidR="009D7882" w:rsidRDefault="009D7882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39A96C" w14:textId="77777777" w:rsidR="009D7882" w:rsidRDefault="009D7882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1C1D08" w14:textId="0BA5EB1F" w:rsidR="00DF259E" w:rsidRDefault="00DF259E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Summary of a </w:t>
      </w:r>
      <w:r w:rsidR="002D4475" w:rsidRPr="002D4475">
        <w:rPr>
          <w:rFonts w:ascii="Times New Roman" w:hAnsi="Times New Roman" w:cs="Times New Roman"/>
          <w:sz w:val="24"/>
          <w:szCs w:val="24"/>
        </w:rPr>
        <w:t>Qualitative Article</w:t>
      </w:r>
    </w:p>
    <w:p w14:paraId="26F2005F" w14:textId="016DDA51" w:rsidR="00DF259E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Ornella Teyszyan </w:t>
      </w:r>
    </w:p>
    <w:p w14:paraId="290810E5" w14:textId="30EF5052" w:rsidR="002D4475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West Coast University</w:t>
      </w:r>
    </w:p>
    <w:p w14:paraId="67E91727" w14:textId="620C0272" w:rsidR="00040013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17, 2020</w:t>
      </w:r>
    </w:p>
    <w:p w14:paraId="01C6BFF6" w14:textId="173AF610" w:rsidR="00040013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Nurs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350</w:t>
      </w:r>
    </w:p>
    <w:p w14:paraId="7BFBD362" w14:textId="77777777" w:rsidR="00A21693" w:rsidRDefault="00A2169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79FFA5E" w14:textId="777CA6D3" w:rsidR="00DF259E" w:rsidRDefault="00DF259E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259E">
        <w:rPr>
          <w:rFonts w:ascii="Times New Roman" w:hAnsi="Times New Roman" w:cs="Times New Roman"/>
          <w:sz w:val="24"/>
          <w:szCs w:val="24"/>
        </w:rPr>
        <w:lastRenderedPageBreak/>
        <w:t>Summary of a Qualitative Article</w:t>
      </w:r>
    </w:p>
    <w:p w14:paraId="0418D46F" w14:textId="67C45C7C" w:rsidR="000B228C" w:rsidRDefault="000B228C" w:rsidP="000B22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228C">
        <w:rPr>
          <w:rFonts w:ascii="Times New Roman" w:hAnsi="Times New Roman" w:cs="Times New Roman"/>
          <w:b/>
          <w:bCs/>
          <w:sz w:val="24"/>
          <w:szCs w:val="24"/>
        </w:rPr>
        <w:t>Article Title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B228C">
        <w:rPr>
          <w:rFonts w:ascii="Times New Roman" w:hAnsi="Times New Roman" w:cs="Times New Roman"/>
          <w:sz w:val="24"/>
          <w:szCs w:val="24"/>
        </w:rPr>
        <w:t>Exploratory study of clinician and patient views regarding the use of a preconception care app for women with diabetes</w:t>
      </w:r>
    </w:p>
    <w:p w14:paraId="58A7A4CD" w14:textId="763F5A09" w:rsidR="00DF259E" w:rsidRDefault="00520B15" w:rsidP="00A216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6734">
        <w:rPr>
          <w:rFonts w:ascii="Times New Roman" w:hAnsi="Times New Roman" w:cs="Times New Roman"/>
          <w:sz w:val="24"/>
          <w:szCs w:val="24"/>
        </w:rPr>
        <w:t xml:space="preserve">The article by Nwolise, Carey &amp; Shawe (2020), </w:t>
      </w:r>
      <w:r w:rsidR="001A4184" w:rsidRPr="00696734">
        <w:rPr>
          <w:rFonts w:ascii="Times New Roman" w:hAnsi="Times New Roman" w:cs="Times New Roman"/>
          <w:sz w:val="24"/>
          <w:szCs w:val="24"/>
        </w:rPr>
        <w:t xml:space="preserve">is a qualitative research </w:t>
      </w:r>
      <w:r w:rsidR="009D7882">
        <w:rPr>
          <w:rFonts w:ascii="Times New Roman" w:hAnsi="Times New Roman" w:cs="Times New Roman"/>
          <w:sz w:val="24"/>
          <w:szCs w:val="24"/>
        </w:rPr>
        <w:t xml:space="preserve">study </w:t>
      </w:r>
      <w:r w:rsidR="005F43BF">
        <w:rPr>
          <w:rFonts w:ascii="Times New Roman" w:hAnsi="Times New Roman" w:cs="Times New Roman"/>
          <w:sz w:val="24"/>
          <w:szCs w:val="24"/>
        </w:rPr>
        <w:t xml:space="preserve">because </w:t>
      </w:r>
      <w:r w:rsidR="001A4184" w:rsidRPr="00696734">
        <w:rPr>
          <w:rFonts w:ascii="Times New Roman" w:hAnsi="Times New Roman" w:cs="Times New Roman"/>
          <w:sz w:val="24"/>
          <w:szCs w:val="24"/>
        </w:rPr>
        <w:t>its</w:t>
      </w:r>
      <w:r w:rsidRPr="00696734">
        <w:rPr>
          <w:rFonts w:ascii="Times New Roman" w:hAnsi="Times New Roman" w:cs="Times New Roman"/>
          <w:sz w:val="24"/>
          <w:szCs w:val="24"/>
        </w:rPr>
        <w:t xml:space="preserve"> approach</w:t>
      </w:r>
      <w:r w:rsidR="001A4184" w:rsidRPr="00696734">
        <w:rPr>
          <w:rFonts w:ascii="Times New Roman" w:hAnsi="Times New Roman" w:cs="Times New Roman"/>
          <w:sz w:val="24"/>
          <w:szCs w:val="24"/>
        </w:rPr>
        <w:t xml:space="preserve"> in methodology</w:t>
      </w:r>
      <w:r w:rsidR="005F43BF">
        <w:rPr>
          <w:rFonts w:ascii="Times New Roman" w:hAnsi="Times New Roman" w:cs="Times New Roman"/>
          <w:sz w:val="24"/>
          <w:szCs w:val="24"/>
        </w:rPr>
        <w:t xml:space="preserve"> concentrated on thematic analysis qualitatively</w:t>
      </w:r>
      <w:r w:rsidR="001A4184" w:rsidRPr="00696734">
        <w:rPr>
          <w:rFonts w:ascii="Times New Roman" w:hAnsi="Times New Roman" w:cs="Times New Roman"/>
          <w:sz w:val="24"/>
          <w:szCs w:val="24"/>
        </w:rPr>
        <w:t xml:space="preserve">. The article uses qualitative data collection methods such as interviews and thematic analysis of the collected data. The article has been guided by a research question such as </w:t>
      </w:r>
      <w:r w:rsidR="00C6368E" w:rsidRPr="00696734">
        <w:rPr>
          <w:rFonts w:ascii="Times New Roman" w:hAnsi="Times New Roman" w:cs="Times New Roman"/>
          <w:sz w:val="24"/>
          <w:szCs w:val="24"/>
        </w:rPr>
        <w:t>“W</w:t>
      </w:r>
      <w:r w:rsidR="001A4184" w:rsidRPr="00696734">
        <w:rPr>
          <w:rFonts w:ascii="Times New Roman" w:hAnsi="Times New Roman" w:cs="Times New Roman"/>
          <w:sz w:val="24"/>
          <w:szCs w:val="24"/>
        </w:rPr>
        <w:t xml:space="preserve">hat views and experiences do clinicians and women with diabetes have on the use of </w:t>
      </w:r>
      <w:r w:rsidR="00C6368E" w:rsidRPr="00696734">
        <w:rPr>
          <w:rFonts w:ascii="Times New Roman" w:hAnsi="Times New Roman" w:cs="Times New Roman"/>
          <w:sz w:val="24"/>
          <w:szCs w:val="24"/>
        </w:rPr>
        <w:t>technology</w:t>
      </w:r>
      <w:r w:rsidR="001A4184" w:rsidRPr="00696734">
        <w:rPr>
          <w:rFonts w:ascii="Times New Roman" w:hAnsi="Times New Roman" w:cs="Times New Roman"/>
          <w:sz w:val="24"/>
          <w:szCs w:val="24"/>
        </w:rPr>
        <w:t xml:space="preserve"> app</w:t>
      </w:r>
      <w:r w:rsidR="00C6368E" w:rsidRPr="00696734">
        <w:rPr>
          <w:rFonts w:ascii="Times New Roman" w:hAnsi="Times New Roman" w:cs="Times New Roman"/>
          <w:sz w:val="24"/>
          <w:szCs w:val="24"/>
        </w:rPr>
        <w:t>lications</w:t>
      </w:r>
      <w:r w:rsidR="001A4184" w:rsidRPr="00696734">
        <w:rPr>
          <w:rFonts w:ascii="Times New Roman" w:hAnsi="Times New Roman" w:cs="Times New Roman"/>
          <w:sz w:val="24"/>
          <w:szCs w:val="24"/>
        </w:rPr>
        <w:t xml:space="preserve"> for preconception care</w:t>
      </w:r>
      <w:r w:rsidR="004A2E6C">
        <w:rPr>
          <w:rFonts w:ascii="Times New Roman" w:hAnsi="Times New Roman" w:cs="Times New Roman"/>
          <w:sz w:val="24"/>
          <w:szCs w:val="24"/>
        </w:rPr>
        <w:t>?” The research i</w:t>
      </w:r>
      <w:r w:rsidR="00C6368E" w:rsidRPr="00696734">
        <w:rPr>
          <w:rFonts w:ascii="Times New Roman" w:hAnsi="Times New Roman" w:cs="Times New Roman"/>
          <w:sz w:val="24"/>
          <w:szCs w:val="24"/>
        </w:rPr>
        <w:t xml:space="preserve">s </w:t>
      </w:r>
      <w:r w:rsidR="004A2E6C">
        <w:rPr>
          <w:rFonts w:ascii="Times New Roman" w:hAnsi="Times New Roman" w:cs="Times New Roman"/>
          <w:sz w:val="24"/>
          <w:szCs w:val="24"/>
        </w:rPr>
        <w:t xml:space="preserve">also </w:t>
      </w:r>
      <w:r w:rsidR="00C6368E" w:rsidRPr="00696734">
        <w:rPr>
          <w:rFonts w:ascii="Times New Roman" w:hAnsi="Times New Roman" w:cs="Times New Roman"/>
          <w:sz w:val="24"/>
          <w:szCs w:val="24"/>
        </w:rPr>
        <w:t>guided by the hypothesis that technology</w:t>
      </w:r>
      <w:r w:rsidR="004A2E6C">
        <w:rPr>
          <w:rFonts w:ascii="Times New Roman" w:hAnsi="Times New Roman" w:cs="Times New Roman"/>
          <w:sz w:val="24"/>
          <w:szCs w:val="24"/>
        </w:rPr>
        <w:t xml:space="preserve"> application</w:t>
      </w:r>
      <w:r w:rsidR="00C6368E" w:rsidRPr="00696734">
        <w:rPr>
          <w:rFonts w:ascii="Times New Roman" w:hAnsi="Times New Roman" w:cs="Times New Roman"/>
          <w:sz w:val="24"/>
          <w:szCs w:val="24"/>
        </w:rPr>
        <w:t xml:space="preserve"> can assist the clinicians and women with diabetes against complications for the mother and the </w:t>
      </w:r>
      <w:r w:rsidR="004A2E6C" w:rsidRPr="00696734">
        <w:rPr>
          <w:rFonts w:ascii="Times New Roman" w:hAnsi="Times New Roman" w:cs="Times New Roman"/>
          <w:sz w:val="24"/>
          <w:szCs w:val="24"/>
        </w:rPr>
        <w:t>fe</w:t>
      </w:r>
      <w:r w:rsidR="004A2E6C">
        <w:rPr>
          <w:rFonts w:ascii="Times New Roman" w:hAnsi="Times New Roman" w:cs="Times New Roman"/>
          <w:sz w:val="24"/>
          <w:szCs w:val="24"/>
        </w:rPr>
        <w:t>ot</w:t>
      </w:r>
      <w:r w:rsidR="004A2E6C" w:rsidRPr="00696734">
        <w:rPr>
          <w:rFonts w:ascii="Times New Roman" w:hAnsi="Times New Roman" w:cs="Times New Roman"/>
          <w:sz w:val="24"/>
          <w:szCs w:val="24"/>
        </w:rPr>
        <w:t>us</w:t>
      </w:r>
      <w:r w:rsidR="00C6368E" w:rsidRPr="00696734">
        <w:rPr>
          <w:rFonts w:ascii="Times New Roman" w:hAnsi="Times New Roman" w:cs="Times New Roman"/>
          <w:sz w:val="24"/>
          <w:szCs w:val="24"/>
        </w:rPr>
        <w:t>.</w:t>
      </w:r>
    </w:p>
    <w:p w14:paraId="4DE53DAB" w14:textId="5253A2F2" w:rsidR="00DF259E" w:rsidRDefault="00C6368E" w:rsidP="00A216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6734">
        <w:rPr>
          <w:rFonts w:ascii="Times New Roman" w:hAnsi="Times New Roman" w:cs="Times New Roman"/>
          <w:sz w:val="24"/>
          <w:szCs w:val="24"/>
        </w:rPr>
        <w:t xml:space="preserve">The study conducted had a sample total of 19 participants. There were 9 clinicians and 10 women with diabetes mellitus. The clinician sample was characteristically well endowed with </w:t>
      </w:r>
      <w:r w:rsidR="009D7882">
        <w:rPr>
          <w:rFonts w:ascii="Times New Roman" w:hAnsi="Times New Roman" w:cs="Times New Roman"/>
          <w:sz w:val="24"/>
          <w:szCs w:val="24"/>
        </w:rPr>
        <w:t xml:space="preserve">the </w:t>
      </w:r>
      <w:r w:rsidRPr="00696734">
        <w:rPr>
          <w:rFonts w:ascii="Times New Roman" w:hAnsi="Times New Roman" w:cs="Times New Roman"/>
          <w:sz w:val="24"/>
          <w:szCs w:val="24"/>
        </w:rPr>
        <w:t>merits of technology application</w:t>
      </w:r>
      <w:r w:rsidR="004A2E6C">
        <w:rPr>
          <w:rFonts w:ascii="Times New Roman" w:hAnsi="Times New Roman" w:cs="Times New Roman"/>
          <w:sz w:val="24"/>
          <w:szCs w:val="24"/>
        </w:rPr>
        <w:t>s and they could discuss the</w:t>
      </w:r>
      <w:r w:rsidRPr="00696734">
        <w:rPr>
          <w:rFonts w:ascii="Times New Roman" w:hAnsi="Times New Roman" w:cs="Times New Roman"/>
          <w:sz w:val="24"/>
          <w:szCs w:val="24"/>
        </w:rPr>
        <w:t xml:space="preserve"> benefits of the technology beyond </w:t>
      </w:r>
      <w:r w:rsidR="004A2E6C">
        <w:rPr>
          <w:rFonts w:ascii="Times New Roman" w:hAnsi="Times New Roman" w:cs="Times New Roman"/>
          <w:sz w:val="24"/>
          <w:szCs w:val="24"/>
        </w:rPr>
        <w:t xml:space="preserve">just the </w:t>
      </w:r>
      <w:r w:rsidRPr="00696734">
        <w:rPr>
          <w:rFonts w:ascii="Times New Roman" w:hAnsi="Times New Roman" w:cs="Times New Roman"/>
          <w:sz w:val="24"/>
          <w:szCs w:val="24"/>
        </w:rPr>
        <w:t xml:space="preserve">diabetic control. On the other hand, </w:t>
      </w:r>
      <w:r w:rsidR="004A2E6C">
        <w:rPr>
          <w:rFonts w:ascii="Times New Roman" w:hAnsi="Times New Roman" w:cs="Times New Roman"/>
          <w:sz w:val="24"/>
          <w:szCs w:val="24"/>
        </w:rPr>
        <w:t>the sampled women demonstrated</w:t>
      </w:r>
      <w:r w:rsidRPr="00696734">
        <w:rPr>
          <w:rFonts w:ascii="Times New Roman" w:hAnsi="Times New Roman" w:cs="Times New Roman"/>
          <w:sz w:val="24"/>
          <w:szCs w:val="24"/>
        </w:rPr>
        <w:t xml:space="preserve"> </w:t>
      </w:r>
      <w:r w:rsidR="009D7882">
        <w:rPr>
          <w:rFonts w:ascii="Times New Roman" w:hAnsi="Times New Roman" w:cs="Times New Roman"/>
          <w:sz w:val="24"/>
          <w:szCs w:val="24"/>
        </w:rPr>
        <w:t xml:space="preserve">a </w:t>
      </w:r>
      <w:r w:rsidRPr="00696734">
        <w:rPr>
          <w:rFonts w:ascii="Times New Roman" w:hAnsi="Times New Roman" w:cs="Times New Roman"/>
          <w:sz w:val="24"/>
          <w:szCs w:val="24"/>
        </w:rPr>
        <w:t xml:space="preserve">limited understanding of </w:t>
      </w:r>
      <w:r w:rsidR="004A2E6C">
        <w:rPr>
          <w:rFonts w:ascii="Times New Roman" w:hAnsi="Times New Roman" w:cs="Times New Roman"/>
          <w:sz w:val="24"/>
          <w:szCs w:val="24"/>
        </w:rPr>
        <w:t xml:space="preserve">the </w:t>
      </w:r>
      <w:r w:rsidR="00461CD4" w:rsidRPr="00696734">
        <w:rPr>
          <w:rFonts w:ascii="Times New Roman" w:hAnsi="Times New Roman" w:cs="Times New Roman"/>
          <w:sz w:val="24"/>
          <w:szCs w:val="24"/>
        </w:rPr>
        <w:t>purpose of preconception care. S</w:t>
      </w:r>
      <w:r w:rsidRPr="00696734">
        <w:rPr>
          <w:rFonts w:ascii="Times New Roman" w:hAnsi="Times New Roman" w:cs="Times New Roman"/>
          <w:sz w:val="24"/>
          <w:szCs w:val="24"/>
        </w:rPr>
        <w:t xml:space="preserve">ome of the ten sampled women </w:t>
      </w:r>
      <w:r w:rsidR="004A2E6C" w:rsidRPr="00696734">
        <w:rPr>
          <w:rFonts w:ascii="Times New Roman" w:hAnsi="Times New Roman" w:cs="Times New Roman"/>
          <w:sz w:val="24"/>
          <w:szCs w:val="24"/>
        </w:rPr>
        <w:t>revealed</w:t>
      </w:r>
      <w:r w:rsidRPr="00696734">
        <w:rPr>
          <w:rFonts w:ascii="Times New Roman" w:hAnsi="Times New Roman" w:cs="Times New Roman"/>
          <w:sz w:val="24"/>
          <w:szCs w:val="24"/>
        </w:rPr>
        <w:t xml:space="preserve"> a total lack of </w:t>
      </w:r>
      <w:r w:rsidR="00461CD4" w:rsidRPr="00696734">
        <w:rPr>
          <w:rFonts w:ascii="Times New Roman" w:hAnsi="Times New Roman" w:cs="Times New Roman"/>
          <w:sz w:val="24"/>
          <w:szCs w:val="24"/>
        </w:rPr>
        <w:t xml:space="preserve">what the whole project aimed to impact </w:t>
      </w:r>
      <w:r w:rsidR="004A2E6C">
        <w:rPr>
          <w:rFonts w:ascii="Times New Roman" w:hAnsi="Times New Roman" w:cs="Times New Roman"/>
          <w:sz w:val="24"/>
          <w:szCs w:val="24"/>
        </w:rPr>
        <w:t xml:space="preserve">apart from </w:t>
      </w:r>
      <w:r w:rsidR="00461CD4" w:rsidRPr="00696734">
        <w:rPr>
          <w:rFonts w:ascii="Times New Roman" w:hAnsi="Times New Roman" w:cs="Times New Roman"/>
          <w:sz w:val="24"/>
          <w:szCs w:val="24"/>
        </w:rPr>
        <w:t>the control of diabetes.</w:t>
      </w:r>
    </w:p>
    <w:p w14:paraId="3177F8DF" w14:textId="05518746" w:rsidR="00DF259E" w:rsidRDefault="00461CD4" w:rsidP="00A216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6734">
        <w:rPr>
          <w:rFonts w:ascii="Times New Roman" w:hAnsi="Times New Roman" w:cs="Times New Roman"/>
          <w:sz w:val="24"/>
          <w:szCs w:val="24"/>
        </w:rPr>
        <w:t>The study was conducted with clinician recruits coming from two NHS district general or publi</w:t>
      </w:r>
      <w:r w:rsidR="004A2E6C">
        <w:rPr>
          <w:rFonts w:ascii="Times New Roman" w:hAnsi="Times New Roman" w:cs="Times New Roman"/>
          <w:sz w:val="24"/>
          <w:szCs w:val="24"/>
        </w:rPr>
        <w:t>c hospitals. Some of them</w:t>
      </w:r>
      <w:r w:rsidRPr="00696734">
        <w:rPr>
          <w:rFonts w:ascii="Times New Roman" w:hAnsi="Times New Roman" w:cs="Times New Roman"/>
          <w:sz w:val="24"/>
          <w:szCs w:val="24"/>
        </w:rPr>
        <w:t xml:space="preserve"> were also from a GP practice in </w:t>
      </w:r>
      <w:r w:rsidR="009D7882">
        <w:rPr>
          <w:rFonts w:ascii="Times New Roman" w:hAnsi="Times New Roman" w:cs="Times New Roman"/>
          <w:sz w:val="24"/>
          <w:szCs w:val="24"/>
        </w:rPr>
        <w:t xml:space="preserve">the </w:t>
      </w:r>
      <w:r w:rsidRPr="00696734">
        <w:rPr>
          <w:rFonts w:ascii="Times New Roman" w:hAnsi="Times New Roman" w:cs="Times New Roman"/>
          <w:sz w:val="24"/>
          <w:szCs w:val="24"/>
        </w:rPr>
        <w:t>South of England. Profe</w:t>
      </w:r>
      <w:r w:rsidR="004A2E6C">
        <w:rPr>
          <w:rFonts w:ascii="Times New Roman" w:hAnsi="Times New Roman" w:cs="Times New Roman"/>
          <w:sz w:val="24"/>
          <w:szCs w:val="24"/>
        </w:rPr>
        <w:t>ssionally, the clinicians sample</w:t>
      </w:r>
      <w:r w:rsidRPr="00696734">
        <w:rPr>
          <w:rFonts w:ascii="Times New Roman" w:hAnsi="Times New Roman" w:cs="Times New Roman"/>
          <w:sz w:val="24"/>
          <w:szCs w:val="24"/>
        </w:rPr>
        <w:t xml:space="preserve"> contained </w:t>
      </w:r>
      <w:r w:rsidR="004A2E6C">
        <w:rPr>
          <w:rFonts w:ascii="Times New Roman" w:hAnsi="Times New Roman" w:cs="Times New Roman"/>
          <w:sz w:val="24"/>
          <w:szCs w:val="24"/>
        </w:rPr>
        <w:t xml:space="preserve">a </w:t>
      </w:r>
      <w:r w:rsidRPr="00696734">
        <w:rPr>
          <w:rFonts w:ascii="Times New Roman" w:hAnsi="Times New Roman" w:cs="Times New Roman"/>
          <w:sz w:val="24"/>
          <w:szCs w:val="24"/>
        </w:rPr>
        <w:t xml:space="preserve">lead research nurse and </w:t>
      </w:r>
      <w:r w:rsidR="004A2E6C">
        <w:rPr>
          <w:rFonts w:ascii="Times New Roman" w:hAnsi="Times New Roman" w:cs="Times New Roman"/>
          <w:sz w:val="24"/>
          <w:szCs w:val="24"/>
        </w:rPr>
        <w:t xml:space="preserve">specialized </w:t>
      </w:r>
      <w:r w:rsidRPr="00696734">
        <w:rPr>
          <w:rFonts w:ascii="Times New Roman" w:hAnsi="Times New Roman" w:cs="Times New Roman"/>
          <w:sz w:val="24"/>
          <w:szCs w:val="24"/>
        </w:rPr>
        <w:t xml:space="preserve">study researchers. Similarly, the ten sampled women with diabetes were between 18-45 years and </w:t>
      </w:r>
      <w:r w:rsidR="004A2E6C">
        <w:rPr>
          <w:rFonts w:ascii="Times New Roman" w:hAnsi="Times New Roman" w:cs="Times New Roman"/>
          <w:sz w:val="24"/>
          <w:szCs w:val="24"/>
        </w:rPr>
        <w:t xml:space="preserve">were </w:t>
      </w:r>
      <w:r w:rsidRPr="00696734">
        <w:rPr>
          <w:rFonts w:ascii="Times New Roman" w:hAnsi="Times New Roman" w:cs="Times New Roman"/>
          <w:sz w:val="24"/>
          <w:szCs w:val="24"/>
        </w:rPr>
        <w:t xml:space="preserve">recruited through social media.  </w:t>
      </w:r>
      <w:r w:rsidR="00696734" w:rsidRPr="00696734">
        <w:rPr>
          <w:rFonts w:ascii="Times New Roman" w:hAnsi="Times New Roman" w:cs="Times New Roman"/>
          <w:sz w:val="24"/>
          <w:szCs w:val="24"/>
        </w:rPr>
        <w:t xml:space="preserve">Lastly, the research found that accepting the use of technology by women with diabetes and clinicians creates significant opportunities for preventing </w:t>
      </w:r>
      <w:r w:rsidR="00696734" w:rsidRPr="00696734">
        <w:rPr>
          <w:rFonts w:ascii="Times New Roman" w:hAnsi="Times New Roman" w:cs="Times New Roman"/>
          <w:sz w:val="24"/>
          <w:szCs w:val="24"/>
        </w:rPr>
        <w:lastRenderedPageBreak/>
        <w:t>complic</w:t>
      </w:r>
      <w:r w:rsidR="004A2E6C">
        <w:rPr>
          <w:rFonts w:ascii="Times New Roman" w:hAnsi="Times New Roman" w:cs="Times New Roman"/>
          <w:sz w:val="24"/>
          <w:szCs w:val="24"/>
        </w:rPr>
        <w:t xml:space="preserve">ations relating to delivery, </w:t>
      </w:r>
      <w:r w:rsidR="00696734" w:rsidRPr="00696734">
        <w:rPr>
          <w:rFonts w:ascii="Times New Roman" w:hAnsi="Times New Roman" w:cs="Times New Roman"/>
          <w:sz w:val="24"/>
          <w:szCs w:val="24"/>
        </w:rPr>
        <w:t>improved maternal and the baby’s health</w:t>
      </w:r>
      <w:r w:rsidR="004A2E6C">
        <w:rPr>
          <w:rFonts w:ascii="Times New Roman" w:hAnsi="Times New Roman" w:cs="Times New Roman"/>
          <w:sz w:val="24"/>
          <w:szCs w:val="24"/>
        </w:rPr>
        <w:t xml:space="preserve"> and makes clinicians service delivery easier</w:t>
      </w:r>
      <w:r w:rsidR="00696734" w:rsidRPr="00696734">
        <w:rPr>
          <w:rFonts w:ascii="Times New Roman" w:hAnsi="Times New Roman" w:cs="Times New Roman"/>
          <w:sz w:val="24"/>
          <w:szCs w:val="24"/>
        </w:rPr>
        <w:t>.</w:t>
      </w:r>
    </w:p>
    <w:p w14:paraId="354C6D48" w14:textId="77777777" w:rsidR="00040013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7BBF90" w14:textId="77777777" w:rsidR="00040013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4062F1" w14:textId="77777777" w:rsidR="00040013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460B38" w14:textId="77777777" w:rsidR="00040013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27D730" w14:textId="77777777" w:rsidR="00040013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D5EE84" w14:textId="77777777" w:rsidR="00040013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3833D6" w14:textId="77777777" w:rsidR="00040013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BEF695" w14:textId="77777777" w:rsidR="00040013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62A435" w14:textId="77777777" w:rsidR="00040013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4CD8A4" w14:textId="77777777" w:rsidR="00040013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9F754C" w14:textId="77777777" w:rsidR="00040013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7F3191" w14:textId="77777777" w:rsidR="00040013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CCE0F9" w14:textId="77777777" w:rsidR="00040013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6232F5" w14:textId="77777777" w:rsidR="00040013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6F43B2" w14:textId="77777777" w:rsidR="00040013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E90E0D" w14:textId="77777777" w:rsidR="00040013" w:rsidRDefault="00040013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526579" w14:textId="7A14C57C" w:rsidR="00DF259E" w:rsidRDefault="00DF259E" w:rsidP="00A216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520B15" w:rsidRPr="00696734">
        <w:rPr>
          <w:rFonts w:ascii="Times New Roman" w:hAnsi="Times New Roman" w:cs="Times New Roman"/>
          <w:sz w:val="24"/>
          <w:szCs w:val="24"/>
        </w:rPr>
        <w:t>eferences</w:t>
      </w:r>
    </w:p>
    <w:p w14:paraId="21BE30CD" w14:textId="16D0E0F2" w:rsidR="00DF259E" w:rsidRPr="00696734" w:rsidRDefault="00DF259E" w:rsidP="00A2169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F259E">
        <w:rPr>
          <w:rFonts w:ascii="Times New Roman" w:hAnsi="Times New Roman" w:cs="Times New Roman"/>
          <w:sz w:val="24"/>
          <w:szCs w:val="24"/>
        </w:rPr>
        <w:t>Nwolise, C. H., Carey, N., &amp; Shawe, J. (2020). Exploratory study of clinician and patient views regarding the use of a preconception care app for women with diabetes. </w:t>
      </w:r>
      <w:r w:rsidRPr="00DF259E">
        <w:rPr>
          <w:rFonts w:ascii="Times New Roman" w:hAnsi="Times New Roman" w:cs="Times New Roman"/>
          <w:i/>
          <w:iCs/>
          <w:sz w:val="24"/>
          <w:szCs w:val="24"/>
        </w:rPr>
        <w:t>Health Informatics Journal</w:t>
      </w:r>
      <w:r>
        <w:rPr>
          <w:rFonts w:ascii="Times New Roman" w:hAnsi="Times New Roman" w:cs="Times New Roman"/>
          <w:sz w:val="24"/>
          <w:szCs w:val="24"/>
        </w:rPr>
        <w:t>. P 1-6</w:t>
      </w:r>
    </w:p>
    <w:sectPr w:rsidR="00DF259E" w:rsidRPr="00696734" w:rsidSect="00DF259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91C120" w14:textId="77777777" w:rsidR="00C426BD" w:rsidRDefault="00C426BD" w:rsidP="002D4475">
      <w:pPr>
        <w:spacing w:after="0" w:line="240" w:lineRule="auto"/>
      </w:pPr>
      <w:r>
        <w:separator/>
      </w:r>
    </w:p>
  </w:endnote>
  <w:endnote w:type="continuationSeparator" w:id="0">
    <w:p w14:paraId="5EFF22EA" w14:textId="77777777" w:rsidR="00C426BD" w:rsidRDefault="00C426BD" w:rsidP="002D4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16E27E" w14:textId="77777777" w:rsidR="00C426BD" w:rsidRDefault="00C426BD" w:rsidP="002D4475">
      <w:pPr>
        <w:spacing w:after="0" w:line="240" w:lineRule="auto"/>
      </w:pPr>
      <w:r>
        <w:separator/>
      </w:r>
    </w:p>
  </w:footnote>
  <w:footnote w:type="continuationSeparator" w:id="0">
    <w:p w14:paraId="4A19045E" w14:textId="77777777" w:rsidR="00C426BD" w:rsidRDefault="00C426BD" w:rsidP="002D4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6744121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A2AC19E" w14:textId="12B0F5C2" w:rsidR="002D4475" w:rsidRPr="00DF259E" w:rsidRDefault="00DF259E" w:rsidP="00DF259E">
        <w:pPr>
          <w:pStyle w:val="Header"/>
          <w:jc w:val="right"/>
          <w:rPr>
            <w:rFonts w:ascii="Times New Roman" w:hAnsi="Times New Roman" w:cs="Times New Roman"/>
          </w:rPr>
        </w:pPr>
        <w:r w:rsidRPr="00DF259E">
          <w:rPr>
            <w:rFonts w:ascii="Times New Roman" w:hAnsi="Times New Roman" w:cs="Times New Roman"/>
          </w:rPr>
          <w:t>SUMMARY OF A QUALITATIVE ARTICLE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DF259E">
          <w:rPr>
            <w:rFonts w:ascii="Times New Roman" w:hAnsi="Times New Roman" w:cs="Times New Roman"/>
          </w:rPr>
          <w:fldChar w:fldCharType="begin"/>
        </w:r>
        <w:r w:rsidRPr="00DF259E">
          <w:rPr>
            <w:rFonts w:ascii="Times New Roman" w:hAnsi="Times New Roman" w:cs="Times New Roman"/>
          </w:rPr>
          <w:instrText xml:space="preserve"> PAGE   \* MERGEFORMAT </w:instrText>
        </w:r>
        <w:r w:rsidRPr="00DF259E">
          <w:rPr>
            <w:rFonts w:ascii="Times New Roman" w:hAnsi="Times New Roman" w:cs="Times New Roman"/>
          </w:rPr>
          <w:fldChar w:fldCharType="separate"/>
        </w:r>
        <w:r w:rsidRPr="00DF259E">
          <w:rPr>
            <w:rFonts w:ascii="Times New Roman" w:hAnsi="Times New Roman" w:cs="Times New Roman"/>
            <w:noProof/>
          </w:rPr>
          <w:t>2</w:t>
        </w:r>
        <w:r w:rsidRPr="00DF259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6242758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601061" w14:textId="2AF9469D" w:rsidR="00DF259E" w:rsidRPr="00DF259E" w:rsidRDefault="00DF259E" w:rsidP="00DF259E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DF259E">
          <w:rPr>
            <w:rFonts w:ascii="Times New Roman" w:hAnsi="Times New Roman" w:cs="Times New Roman"/>
          </w:rPr>
          <w:t>SUMMARY OF A QUALITATIVE ARTICLE</w:t>
        </w:r>
        <w:r>
          <w:rPr>
            <w:rFonts w:ascii="Times New Roman" w:hAnsi="Times New Roman" w:cs="Times New Roman"/>
          </w:rPr>
          <w:tab/>
        </w:r>
        <w:r w:rsidRPr="00DF259E">
          <w:rPr>
            <w:rFonts w:ascii="Times New Roman" w:hAnsi="Times New Roman" w:cs="Times New Roman"/>
          </w:rPr>
          <w:fldChar w:fldCharType="begin"/>
        </w:r>
        <w:r w:rsidRPr="00DF259E">
          <w:rPr>
            <w:rFonts w:ascii="Times New Roman" w:hAnsi="Times New Roman" w:cs="Times New Roman"/>
          </w:rPr>
          <w:instrText xml:space="preserve"> PAGE   \* MERGEFORMAT </w:instrText>
        </w:r>
        <w:r w:rsidRPr="00DF259E">
          <w:rPr>
            <w:rFonts w:ascii="Times New Roman" w:hAnsi="Times New Roman" w:cs="Times New Roman"/>
          </w:rPr>
          <w:fldChar w:fldCharType="separate"/>
        </w:r>
        <w:r w:rsidRPr="00DF259E">
          <w:rPr>
            <w:rFonts w:ascii="Times New Roman" w:hAnsi="Times New Roman" w:cs="Times New Roman"/>
            <w:noProof/>
          </w:rPr>
          <w:t>2</w:t>
        </w:r>
        <w:r w:rsidRPr="00DF259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wNDW3NLOwNDK1MDBV0lEKTi0uzszPAykwqgUAIAY79ywAAAA="/>
  </w:docVars>
  <w:rsids>
    <w:rsidRoot w:val="00BE66B0"/>
    <w:rsid w:val="00040013"/>
    <w:rsid w:val="000B228C"/>
    <w:rsid w:val="00120F80"/>
    <w:rsid w:val="00146F2B"/>
    <w:rsid w:val="001A4184"/>
    <w:rsid w:val="00286229"/>
    <w:rsid w:val="002D4475"/>
    <w:rsid w:val="003528CA"/>
    <w:rsid w:val="00461CD4"/>
    <w:rsid w:val="004A2E6C"/>
    <w:rsid w:val="00520B15"/>
    <w:rsid w:val="00565E00"/>
    <w:rsid w:val="005F43BF"/>
    <w:rsid w:val="00696734"/>
    <w:rsid w:val="008B0411"/>
    <w:rsid w:val="00967889"/>
    <w:rsid w:val="009D7882"/>
    <w:rsid w:val="00A16C65"/>
    <w:rsid w:val="00A21693"/>
    <w:rsid w:val="00A56EE1"/>
    <w:rsid w:val="00B01E04"/>
    <w:rsid w:val="00BE66B0"/>
    <w:rsid w:val="00C426BD"/>
    <w:rsid w:val="00C6368E"/>
    <w:rsid w:val="00DF259E"/>
    <w:rsid w:val="00EC61AC"/>
    <w:rsid w:val="00F05978"/>
    <w:rsid w:val="00F2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FD78C"/>
  <w15:docId w15:val="{7FF88996-36CD-40D1-A5FA-EE37F5225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4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475"/>
  </w:style>
  <w:style w:type="paragraph" w:styleId="Footer">
    <w:name w:val="footer"/>
    <w:basedOn w:val="Normal"/>
    <w:link w:val="FooterChar"/>
    <w:uiPriority w:val="99"/>
    <w:unhideWhenUsed/>
    <w:rsid w:val="002D4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Ornella Teyszyan</cp:lastModifiedBy>
  <cp:revision>16</cp:revision>
  <dcterms:created xsi:type="dcterms:W3CDTF">2020-09-17T07:55:00Z</dcterms:created>
  <dcterms:modified xsi:type="dcterms:W3CDTF">2020-09-17T20:58:00Z</dcterms:modified>
</cp:coreProperties>
</file>